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0A1342A3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r w:rsidR="005A54F5">
        <w:rPr>
          <w:b/>
          <w:sz w:val="44"/>
          <w:szCs w:val="44"/>
        </w:rPr>
        <w:t>481</w:t>
      </w:r>
    </w:p>
    <w:p w14:paraId="084D6E3C" w14:textId="035BD3B2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054A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5A54F5">
        <w:rPr>
          <w:b/>
          <w:sz w:val="44"/>
          <w:szCs w:val="44"/>
        </w:rPr>
        <w:t xml:space="preserve">Recognition of Academic Excellence 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C559F47" w14:textId="77777777" w:rsidR="00DC7455" w:rsidRPr="005A54F5" w:rsidRDefault="00DC7455" w:rsidP="002269A4">
      <w:pPr>
        <w:spacing w:after="0" w:line="240" w:lineRule="auto"/>
        <w:rPr>
          <w:rFonts w:ascii="Arial" w:hAnsi="Arial" w:cs="Arial"/>
          <w:b/>
        </w:rPr>
      </w:pPr>
    </w:p>
    <w:p w14:paraId="43DFBC12" w14:textId="5DBB47C2" w:rsidR="005A54F5" w:rsidRDefault="005A54F5" w:rsidP="005A54F5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recognizing students who achieve a measure of academic excellence.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Pr="005A54F5" w:rsidRDefault="00370C77" w:rsidP="002269A4">
      <w:pPr>
        <w:spacing w:after="0" w:line="240" w:lineRule="auto"/>
        <w:rPr>
          <w:rFonts w:ascii="Arial" w:hAnsi="Arial" w:cs="Arial"/>
          <w:b/>
        </w:rPr>
      </w:pPr>
    </w:p>
    <w:p w14:paraId="0CBF071E" w14:textId="627861E6" w:rsidR="005A54F5" w:rsidRDefault="005A54F5" w:rsidP="005A54F5">
      <w:pPr>
        <w:rPr>
          <w:rFonts w:ascii="Arial" w:hAnsi="Arial" w:cs="Arial"/>
        </w:rPr>
      </w:pPr>
      <w:r>
        <w:rPr>
          <w:rFonts w:ascii="Arial" w:hAnsi="Arial" w:cs="Arial"/>
        </w:rPr>
        <w:t>Students will be recognized for their academic excellence each term and at the College’s commencement ceremony.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1FDB5067" w14:textId="1102ABB2" w:rsidR="005A54F5" w:rsidRPr="005A54F5" w:rsidRDefault="005A54F5" w:rsidP="005A54F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A54F5">
        <w:rPr>
          <w:rFonts w:ascii="Arial" w:hAnsi="Arial" w:cs="Arial"/>
        </w:rPr>
        <w:t>The Enrollment Services Office will post to the student’s transcript an Honor Roll or President’s List notation for each term a student has met all the</w:t>
      </w:r>
      <w:r>
        <w:rPr>
          <w:rFonts w:ascii="Arial" w:hAnsi="Arial" w:cs="Arial"/>
        </w:rPr>
        <w:t xml:space="preserve"> </w:t>
      </w:r>
      <w:r w:rsidRPr="005A54F5">
        <w:rPr>
          <w:rFonts w:ascii="Arial" w:hAnsi="Arial" w:cs="Arial"/>
        </w:rPr>
        <w:t>following conditions:</w:t>
      </w:r>
    </w:p>
    <w:p w14:paraId="6AC8BE68" w14:textId="47F9F769" w:rsidR="005A54F5" w:rsidRPr="005A54F5" w:rsidRDefault="005A54F5" w:rsidP="005A54F5">
      <w:pPr>
        <w:pStyle w:val="ListParagraph"/>
        <w:ind w:left="1080" w:firstLine="360"/>
        <w:rPr>
          <w:rFonts w:ascii="Arial" w:hAnsi="Arial" w:cs="Arial"/>
        </w:rPr>
      </w:pPr>
      <w:r w:rsidRPr="005A54F5">
        <w:rPr>
          <w:rFonts w:ascii="Arial" w:hAnsi="Arial" w:cs="Arial"/>
        </w:rPr>
        <w:t>For term recognition:</w:t>
      </w:r>
    </w:p>
    <w:p w14:paraId="323D87C1" w14:textId="77777777" w:rsidR="005A54F5" w:rsidRDefault="005A54F5" w:rsidP="005A54F5">
      <w:pPr>
        <w:tabs>
          <w:tab w:val="left" w:pos="1440"/>
          <w:tab w:val="left" w:pos="1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Earn a term GPA of 3.5-3.749 to be recognized as part of the Honor Roll.</w:t>
      </w:r>
    </w:p>
    <w:p w14:paraId="43204320" w14:textId="40C8776A" w:rsidR="005A54F5" w:rsidRDefault="005A54F5" w:rsidP="005A54F5">
      <w:pPr>
        <w:tabs>
          <w:tab w:val="left" w:pos="1440"/>
          <w:tab w:val="left" w:pos="1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Earn a term GPA of 3.75 or greater to be recognized as part of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President’s List.</w:t>
      </w:r>
    </w:p>
    <w:p w14:paraId="4B00B3EE" w14:textId="042A0ADF" w:rsidR="005A54F5" w:rsidRDefault="005A54F5" w:rsidP="005A54F5">
      <w:pPr>
        <w:tabs>
          <w:tab w:val="left" w:pos="1440"/>
          <w:tab w:val="left" w:pos="1800"/>
        </w:tabs>
        <w:spacing w:line="240" w:lineRule="auto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Students must complete a minimum of 6 credits with grades of A, B, C, or D. (A grade of P is allowed as long as there are a minimum of 6 credits of A, B, C, or D.)</w:t>
      </w:r>
    </w:p>
    <w:p w14:paraId="26AD1BFF" w14:textId="0BBA9C16" w:rsidR="005A54F5" w:rsidRDefault="005A54F5" w:rsidP="005A54F5">
      <w:pPr>
        <w:tabs>
          <w:tab w:val="left" w:pos="720"/>
          <w:tab w:val="left" w:pos="144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 xml:space="preserve">Honor and President’s List students will be recognized at graduation. 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14C918D8" w:rsidR="00DD691C" w:rsidRPr="007D1FDC" w:rsidRDefault="000E32D8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813A6B5" w14:textId="7BA37C80" w:rsidR="00DD691C" w:rsidRPr="007D1FDC" w:rsidRDefault="000E32D8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404936E6" w:rsidR="00DD691C" w:rsidRPr="007D1FDC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20, 2015</w:t>
            </w:r>
          </w:p>
        </w:tc>
      </w:tr>
      <w:tr w:rsidR="00DC7455" w:rsidRPr="007D1FDC" w14:paraId="78A5AC28" w14:textId="77777777" w:rsidTr="00DD691C">
        <w:trPr>
          <w:jc w:val="center"/>
        </w:trPr>
        <w:tc>
          <w:tcPr>
            <w:tcW w:w="3370" w:type="dxa"/>
            <w:vAlign w:val="center"/>
          </w:tcPr>
          <w:p w14:paraId="5462F45A" w14:textId="69602349" w:rsidR="00DC7455" w:rsidRPr="007D1FDC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7344FE34" w14:textId="03713808" w:rsidR="00DC7455" w:rsidRPr="007D1FDC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38D9051B" w14:textId="0C34F9F4" w:rsidR="00DC7455" w:rsidRDefault="005A54F5" w:rsidP="005A5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19, 2006</w:t>
            </w:r>
          </w:p>
        </w:tc>
      </w:tr>
      <w:tr w:rsidR="005A54F5" w:rsidRPr="007D1FDC" w14:paraId="0721A9CB" w14:textId="77777777" w:rsidTr="00DD691C">
        <w:trPr>
          <w:jc w:val="center"/>
        </w:trPr>
        <w:tc>
          <w:tcPr>
            <w:tcW w:w="3370" w:type="dxa"/>
            <w:vAlign w:val="center"/>
          </w:tcPr>
          <w:p w14:paraId="5D3A0DDF" w14:textId="317B8A98" w:rsidR="005A54F5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17330173" w14:textId="6B80A562" w:rsidR="005A54F5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1ACB5FA9" w14:textId="6765B298" w:rsidR="005A54F5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23, 2000</w:t>
            </w:r>
          </w:p>
        </w:tc>
      </w:tr>
      <w:tr w:rsidR="005A54F5" w:rsidRPr="007D1FDC" w14:paraId="1414DA8F" w14:textId="77777777" w:rsidTr="00DD691C">
        <w:trPr>
          <w:jc w:val="center"/>
        </w:trPr>
        <w:tc>
          <w:tcPr>
            <w:tcW w:w="3370" w:type="dxa"/>
            <w:vAlign w:val="center"/>
          </w:tcPr>
          <w:p w14:paraId="39F25117" w14:textId="7F1167E0" w:rsidR="005A54F5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201DA0EC" w14:textId="59CB0AF6" w:rsidR="005A54F5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2BB32EBD" w14:textId="5D7072AE" w:rsidR="005A54F5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20, 1996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3EB6914"/>
    <w:multiLevelType w:val="hybridMultilevel"/>
    <w:tmpl w:val="0D0CC5E4"/>
    <w:lvl w:ilvl="0" w:tplc="4C18B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0E32D8"/>
    <w:rsid w:val="00164FE7"/>
    <w:rsid w:val="0016594A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5A54F5"/>
    <w:rsid w:val="006D78CC"/>
    <w:rsid w:val="007D1FDC"/>
    <w:rsid w:val="008F7509"/>
    <w:rsid w:val="009116DD"/>
    <w:rsid w:val="00995C20"/>
    <w:rsid w:val="009E3649"/>
    <w:rsid w:val="009F2B1D"/>
    <w:rsid w:val="00AC7462"/>
    <w:rsid w:val="00C04E94"/>
    <w:rsid w:val="00D27D44"/>
    <w:rsid w:val="00DC7455"/>
    <w:rsid w:val="00DD691C"/>
    <w:rsid w:val="00E2583B"/>
    <w:rsid w:val="00F52856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3CBAFE4D-838F-4F5F-8940-75EA0F52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2</cp:revision>
  <cp:lastPrinted>2015-10-02T15:50:00Z</cp:lastPrinted>
  <dcterms:created xsi:type="dcterms:W3CDTF">2019-10-23T21:08:00Z</dcterms:created>
  <dcterms:modified xsi:type="dcterms:W3CDTF">2019-10-23T21:08:00Z</dcterms:modified>
</cp:coreProperties>
</file>